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6D" w:rsidRPr="00115BE3" w:rsidRDefault="009C7C6D"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115BE3">
        <w:rPr>
          <w:rFonts w:ascii="Arial" w:hAnsi="Arial" w:cs="Arial"/>
          <w:bCs/>
          <w:spacing w:val="-3"/>
          <w:sz w:val="22"/>
          <w:szCs w:val="22"/>
        </w:rPr>
        <w:t xml:space="preserve">The </w:t>
      </w:r>
      <w:r w:rsidR="00457EEA">
        <w:rPr>
          <w:rFonts w:ascii="Arial" w:hAnsi="Arial" w:cs="Arial"/>
          <w:bCs/>
          <w:spacing w:val="-3"/>
          <w:sz w:val="22"/>
          <w:szCs w:val="22"/>
        </w:rPr>
        <w:t xml:space="preserve">draft </w:t>
      </w:r>
      <w:r w:rsidRPr="002869D4">
        <w:rPr>
          <w:rFonts w:ascii="Arial" w:hAnsi="Arial" w:cs="Arial"/>
          <w:bCs/>
          <w:spacing w:val="-3"/>
          <w:sz w:val="22"/>
          <w:szCs w:val="22"/>
        </w:rPr>
        <w:t>Surrogacy Bill 2009</w:t>
      </w:r>
      <w:r w:rsidRPr="00115BE3">
        <w:rPr>
          <w:rFonts w:ascii="Arial" w:hAnsi="Arial" w:cs="Arial"/>
          <w:bCs/>
          <w:spacing w:val="-3"/>
          <w:sz w:val="22"/>
          <w:szCs w:val="22"/>
        </w:rPr>
        <w:t xml:space="preserve"> (the Bill) </w:t>
      </w:r>
      <w:r w:rsidR="00EF77C4" w:rsidRPr="00115BE3">
        <w:rPr>
          <w:rFonts w:ascii="Arial" w:hAnsi="Arial" w:cs="Arial"/>
          <w:sz w:val="22"/>
          <w:szCs w:val="22"/>
        </w:rPr>
        <w:t xml:space="preserve">decriminalises altruistic surrogacy; allows parties to enter into an altruistic surrogacy arrangement where a woman agrees to conceive and carry a child for another person or another person and that person’s spouse; and provides for a court to make an order for the transfer of the parentage of the child born as a result of the surrogacy arrangement.  </w:t>
      </w:r>
      <w:r w:rsidRPr="00115BE3">
        <w:rPr>
          <w:rFonts w:ascii="Arial" w:hAnsi="Arial" w:cs="Arial"/>
          <w:bCs/>
          <w:spacing w:val="-3"/>
          <w:sz w:val="22"/>
          <w:szCs w:val="22"/>
        </w:rPr>
        <w:t xml:space="preserve"> </w:t>
      </w:r>
    </w:p>
    <w:p w:rsidR="00EF77C4" w:rsidRPr="00115BE3" w:rsidRDefault="00EF77C4" w:rsidP="00C07656">
      <w:pPr>
        <w:numPr>
          <w:ilvl w:val="0"/>
          <w:numId w:val="6"/>
        </w:numPr>
        <w:tabs>
          <w:tab w:val="clear" w:pos="720"/>
          <w:tab w:val="num" w:pos="360"/>
        </w:tabs>
        <w:spacing w:before="240"/>
        <w:ind w:left="360"/>
        <w:jc w:val="both"/>
        <w:rPr>
          <w:rFonts w:ascii="Arial" w:hAnsi="Arial" w:cs="Arial"/>
          <w:bCs/>
          <w:spacing w:val="-3"/>
          <w:sz w:val="22"/>
          <w:szCs w:val="22"/>
        </w:rPr>
      </w:pPr>
      <w:r w:rsidRPr="00115BE3">
        <w:rPr>
          <w:rFonts w:ascii="Arial" w:hAnsi="Arial" w:cs="Arial"/>
          <w:sz w:val="22"/>
          <w:szCs w:val="22"/>
        </w:rPr>
        <w:t xml:space="preserve">This is achieved by the repeal of the </w:t>
      </w:r>
      <w:r w:rsidRPr="00115BE3">
        <w:rPr>
          <w:rFonts w:ascii="Arial" w:hAnsi="Arial" w:cs="Arial"/>
          <w:i/>
          <w:sz w:val="22"/>
          <w:szCs w:val="22"/>
        </w:rPr>
        <w:t>Surrogate Parenthood Act 1988</w:t>
      </w:r>
      <w:r w:rsidRPr="00115BE3">
        <w:rPr>
          <w:rFonts w:ascii="Arial" w:hAnsi="Arial" w:cs="Arial"/>
          <w:sz w:val="22"/>
          <w:szCs w:val="22"/>
        </w:rPr>
        <w:t xml:space="preserve"> and making related amendments to the </w:t>
      </w:r>
      <w:r w:rsidRPr="00115BE3">
        <w:rPr>
          <w:rFonts w:ascii="Arial" w:hAnsi="Arial" w:cs="Arial"/>
          <w:i/>
          <w:sz w:val="22"/>
          <w:szCs w:val="22"/>
        </w:rPr>
        <w:t>Births</w:t>
      </w:r>
      <w:r w:rsidR="00A3163D" w:rsidRPr="00115BE3">
        <w:rPr>
          <w:rFonts w:ascii="Arial" w:hAnsi="Arial" w:cs="Arial"/>
          <w:i/>
          <w:sz w:val="22"/>
          <w:szCs w:val="22"/>
        </w:rPr>
        <w:t>,</w:t>
      </w:r>
      <w:r w:rsidRPr="00115BE3">
        <w:rPr>
          <w:rFonts w:ascii="Arial" w:hAnsi="Arial" w:cs="Arial"/>
          <w:i/>
          <w:sz w:val="22"/>
          <w:szCs w:val="22"/>
        </w:rPr>
        <w:t xml:space="preserve"> Deaths and Marriages Registration Act 2003</w:t>
      </w:r>
      <w:r w:rsidRPr="00115BE3">
        <w:rPr>
          <w:rFonts w:ascii="Arial" w:hAnsi="Arial" w:cs="Arial"/>
          <w:sz w:val="22"/>
          <w:szCs w:val="22"/>
        </w:rPr>
        <w:t xml:space="preserve">, the </w:t>
      </w:r>
      <w:r w:rsidRPr="00115BE3">
        <w:rPr>
          <w:rFonts w:ascii="Arial" w:hAnsi="Arial" w:cs="Arial"/>
          <w:i/>
          <w:sz w:val="22"/>
          <w:szCs w:val="22"/>
        </w:rPr>
        <w:t>Births</w:t>
      </w:r>
      <w:r w:rsidR="00A3163D" w:rsidRPr="00115BE3">
        <w:rPr>
          <w:rFonts w:ascii="Arial" w:hAnsi="Arial" w:cs="Arial"/>
          <w:i/>
          <w:sz w:val="22"/>
          <w:szCs w:val="22"/>
        </w:rPr>
        <w:t>,</w:t>
      </w:r>
      <w:r w:rsidRPr="00115BE3">
        <w:rPr>
          <w:rFonts w:ascii="Arial" w:hAnsi="Arial" w:cs="Arial"/>
          <w:i/>
          <w:sz w:val="22"/>
          <w:szCs w:val="22"/>
        </w:rPr>
        <w:t xml:space="preserve"> Deaths and Marriages Registration Regulation 2003</w:t>
      </w:r>
      <w:r w:rsidRPr="00115BE3">
        <w:rPr>
          <w:rFonts w:ascii="Arial" w:hAnsi="Arial" w:cs="Arial"/>
          <w:sz w:val="22"/>
          <w:szCs w:val="22"/>
        </w:rPr>
        <w:t xml:space="preserve">, the </w:t>
      </w:r>
      <w:r w:rsidRPr="00115BE3">
        <w:rPr>
          <w:rFonts w:ascii="Arial" w:hAnsi="Arial" w:cs="Arial"/>
          <w:i/>
          <w:sz w:val="22"/>
          <w:szCs w:val="22"/>
        </w:rPr>
        <w:t>Criminal Code Act 1899</w:t>
      </w:r>
      <w:r w:rsidRPr="00115BE3">
        <w:rPr>
          <w:rFonts w:ascii="Arial" w:hAnsi="Arial" w:cs="Arial"/>
          <w:sz w:val="22"/>
          <w:szCs w:val="22"/>
        </w:rPr>
        <w:t xml:space="preserve">, the </w:t>
      </w:r>
      <w:r w:rsidRPr="00115BE3">
        <w:rPr>
          <w:rFonts w:ascii="Arial" w:hAnsi="Arial" w:cs="Arial"/>
          <w:i/>
          <w:sz w:val="22"/>
          <w:szCs w:val="22"/>
        </w:rPr>
        <w:t>Domicile Act 1981</w:t>
      </w:r>
      <w:r w:rsidRPr="00115BE3">
        <w:rPr>
          <w:rFonts w:ascii="Arial" w:hAnsi="Arial" w:cs="Arial"/>
          <w:sz w:val="22"/>
          <w:szCs w:val="22"/>
        </w:rPr>
        <w:t xml:space="preserve">, the </w:t>
      </w:r>
      <w:r w:rsidRPr="00115BE3">
        <w:rPr>
          <w:rFonts w:ascii="Arial" w:hAnsi="Arial" w:cs="Arial"/>
          <w:i/>
          <w:sz w:val="22"/>
          <w:szCs w:val="22"/>
        </w:rPr>
        <w:t>Evidence Act 1977</w:t>
      </w:r>
      <w:r w:rsidRPr="00115BE3">
        <w:rPr>
          <w:rFonts w:ascii="Arial" w:hAnsi="Arial" w:cs="Arial"/>
          <w:sz w:val="22"/>
          <w:szCs w:val="22"/>
        </w:rPr>
        <w:t xml:space="preserve">, the </w:t>
      </w:r>
      <w:r w:rsidRPr="00115BE3">
        <w:rPr>
          <w:rFonts w:ascii="Arial" w:hAnsi="Arial" w:cs="Arial"/>
          <w:i/>
          <w:sz w:val="22"/>
          <w:szCs w:val="22"/>
        </w:rPr>
        <w:t>Guardianship and Administration Act 2000</w:t>
      </w:r>
      <w:r w:rsidRPr="00115BE3">
        <w:rPr>
          <w:rFonts w:ascii="Arial" w:hAnsi="Arial" w:cs="Arial"/>
          <w:sz w:val="22"/>
          <w:szCs w:val="22"/>
        </w:rPr>
        <w:t xml:space="preserve"> and the </w:t>
      </w:r>
      <w:r w:rsidRPr="00115BE3">
        <w:rPr>
          <w:rFonts w:ascii="Arial" w:hAnsi="Arial" w:cs="Arial"/>
          <w:i/>
          <w:sz w:val="22"/>
          <w:szCs w:val="22"/>
        </w:rPr>
        <w:t>Powers of Attorney Act 1998.</w:t>
      </w:r>
    </w:p>
    <w:p w:rsidR="009C7C6D" w:rsidRPr="00115BE3" w:rsidRDefault="009C7C6D" w:rsidP="00C07656">
      <w:pPr>
        <w:numPr>
          <w:ilvl w:val="0"/>
          <w:numId w:val="6"/>
        </w:numPr>
        <w:tabs>
          <w:tab w:val="clear" w:pos="720"/>
          <w:tab w:val="num" w:pos="360"/>
        </w:tabs>
        <w:spacing w:before="240"/>
        <w:ind w:left="360"/>
        <w:jc w:val="both"/>
        <w:rPr>
          <w:rFonts w:ascii="Arial" w:hAnsi="Arial" w:cs="Arial"/>
          <w:bCs/>
          <w:spacing w:val="-3"/>
          <w:sz w:val="22"/>
          <w:szCs w:val="22"/>
        </w:rPr>
      </w:pPr>
      <w:r w:rsidRPr="00115BE3">
        <w:rPr>
          <w:rFonts w:ascii="Arial" w:hAnsi="Arial" w:cs="Arial"/>
          <w:bCs/>
          <w:spacing w:val="-3"/>
          <w:sz w:val="22"/>
          <w:szCs w:val="22"/>
        </w:rPr>
        <w:t xml:space="preserve">The </w:t>
      </w:r>
      <w:r w:rsidR="00457EEA">
        <w:rPr>
          <w:rFonts w:ascii="Arial" w:hAnsi="Arial" w:cs="Arial"/>
          <w:bCs/>
          <w:spacing w:val="-3"/>
          <w:sz w:val="22"/>
          <w:szCs w:val="22"/>
        </w:rPr>
        <w:t xml:space="preserve">draft </w:t>
      </w:r>
      <w:r w:rsidRPr="00115BE3">
        <w:rPr>
          <w:rFonts w:ascii="Arial" w:hAnsi="Arial" w:cs="Arial"/>
          <w:bCs/>
          <w:spacing w:val="-3"/>
          <w:sz w:val="22"/>
          <w:szCs w:val="22"/>
        </w:rPr>
        <w:t>Bill will prohibit surrogacy arrangements being made where the birth mother receives a payment, reward or other material benefit or advantage for entering into the surrogacy arrangement (except for the payment of her reasonable costs associated with the surrogacy arrangement).</w:t>
      </w:r>
    </w:p>
    <w:p w:rsidR="009C7C6D" w:rsidRPr="00115BE3" w:rsidRDefault="009C7C6D" w:rsidP="00C07656">
      <w:pPr>
        <w:numPr>
          <w:ilvl w:val="0"/>
          <w:numId w:val="6"/>
        </w:numPr>
        <w:tabs>
          <w:tab w:val="clear" w:pos="720"/>
          <w:tab w:val="num" w:pos="360"/>
        </w:tabs>
        <w:spacing w:before="240"/>
        <w:ind w:left="360"/>
        <w:jc w:val="both"/>
        <w:rPr>
          <w:rFonts w:ascii="Arial" w:hAnsi="Arial" w:cs="Arial"/>
          <w:bCs/>
          <w:spacing w:val="-3"/>
          <w:sz w:val="22"/>
          <w:szCs w:val="22"/>
        </w:rPr>
      </w:pPr>
      <w:r w:rsidRPr="00115BE3">
        <w:rPr>
          <w:rFonts w:ascii="Arial" w:hAnsi="Arial" w:cs="Arial"/>
          <w:bCs/>
          <w:spacing w:val="-3"/>
          <w:sz w:val="22"/>
          <w:szCs w:val="22"/>
        </w:rPr>
        <w:t xml:space="preserve">The </w:t>
      </w:r>
      <w:r w:rsidR="00457EEA">
        <w:rPr>
          <w:rFonts w:ascii="Arial" w:hAnsi="Arial" w:cs="Arial"/>
          <w:bCs/>
          <w:spacing w:val="-3"/>
          <w:sz w:val="22"/>
          <w:szCs w:val="22"/>
        </w:rPr>
        <w:t xml:space="preserve">draft </w:t>
      </w:r>
      <w:r w:rsidRPr="00115BE3">
        <w:rPr>
          <w:rFonts w:ascii="Arial" w:hAnsi="Arial" w:cs="Arial"/>
          <w:bCs/>
          <w:spacing w:val="-3"/>
          <w:sz w:val="22"/>
          <w:szCs w:val="22"/>
        </w:rPr>
        <w:t xml:space="preserve">Bill also includes amendments to the </w:t>
      </w:r>
      <w:r w:rsidRPr="00115BE3">
        <w:rPr>
          <w:rFonts w:ascii="Arial" w:hAnsi="Arial" w:cs="Arial"/>
          <w:bCs/>
          <w:i/>
          <w:spacing w:val="-3"/>
          <w:sz w:val="22"/>
          <w:szCs w:val="22"/>
        </w:rPr>
        <w:t>Status of Children Act 1978</w:t>
      </w:r>
      <w:r w:rsidRPr="00115BE3">
        <w:rPr>
          <w:rFonts w:ascii="Arial" w:hAnsi="Arial" w:cs="Arial"/>
          <w:bCs/>
          <w:spacing w:val="-3"/>
          <w:sz w:val="22"/>
          <w:szCs w:val="22"/>
        </w:rPr>
        <w:t xml:space="preserve"> to provide for the parenting presumptions to be extended to cover the lesbian same-sex partner of the birth mother, where the birth mother has used a fertilisation procedure to conceive the child with the consent of her same-sex partner. A consequential amendment to the </w:t>
      </w:r>
      <w:r w:rsidRPr="00115BE3">
        <w:rPr>
          <w:rFonts w:ascii="Arial" w:hAnsi="Arial" w:cs="Arial"/>
          <w:bCs/>
          <w:i/>
          <w:spacing w:val="-3"/>
          <w:sz w:val="22"/>
          <w:szCs w:val="22"/>
        </w:rPr>
        <w:t>Births, Deaths and Marriages Registration Act 2003</w:t>
      </w:r>
      <w:r w:rsidRPr="00115BE3">
        <w:rPr>
          <w:rFonts w:ascii="Arial" w:hAnsi="Arial" w:cs="Arial"/>
          <w:bCs/>
          <w:spacing w:val="-3"/>
          <w:sz w:val="22"/>
          <w:szCs w:val="22"/>
        </w:rPr>
        <w:t xml:space="preserve"> is also included in the Bill to allow for the birth mother’s partner to be recorded as parent on the child’s birth record. </w:t>
      </w:r>
    </w:p>
    <w:p w:rsidR="00006A20" w:rsidRPr="00115BE3" w:rsidRDefault="009C7C6D" w:rsidP="00C07656">
      <w:pPr>
        <w:numPr>
          <w:ilvl w:val="0"/>
          <w:numId w:val="6"/>
        </w:numPr>
        <w:tabs>
          <w:tab w:val="clear" w:pos="720"/>
          <w:tab w:val="num" w:pos="360"/>
        </w:tabs>
        <w:spacing w:before="240"/>
        <w:ind w:left="360"/>
        <w:jc w:val="both"/>
        <w:rPr>
          <w:rFonts w:ascii="Arial" w:hAnsi="Arial" w:cs="Arial"/>
          <w:bCs/>
          <w:spacing w:val="-3"/>
          <w:sz w:val="22"/>
          <w:szCs w:val="22"/>
        </w:rPr>
      </w:pPr>
      <w:r w:rsidRPr="00115BE3">
        <w:rPr>
          <w:rFonts w:ascii="Arial" w:hAnsi="Arial" w:cs="Arial"/>
          <w:bCs/>
          <w:spacing w:val="-3"/>
          <w:sz w:val="22"/>
          <w:szCs w:val="22"/>
        </w:rPr>
        <w:t xml:space="preserve">This </w:t>
      </w:r>
      <w:r w:rsidR="00457EEA">
        <w:rPr>
          <w:rFonts w:ascii="Arial" w:hAnsi="Arial" w:cs="Arial"/>
          <w:bCs/>
          <w:spacing w:val="-3"/>
          <w:sz w:val="22"/>
          <w:szCs w:val="22"/>
        </w:rPr>
        <w:t xml:space="preserve">draft </w:t>
      </w:r>
      <w:r w:rsidRPr="00115BE3">
        <w:rPr>
          <w:rFonts w:ascii="Arial" w:hAnsi="Arial" w:cs="Arial"/>
          <w:bCs/>
          <w:spacing w:val="-3"/>
          <w:sz w:val="22"/>
          <w:szCs w:val="22"/>
        </w:rPr>
        <w:t xml:space="preserve">Bill is the product of the Government Response to the Report by the Investigation into Altruistic Surrogacy Committee, </w:t>
      </w:r>
      <w:r w:rsidRPr="00115BE3">
        <w:rPr>
          <w:rFonts w:ascii="Arial" w:hAnsi="Arial" w:cs="Arial"/>
          <w:bCs/>
          <w:i/>
          <w:spacing w:val="-3"/>
          <w:sz w:val="22"/>
          <w:szCs w:val="22"/>
        </w:rPr>
        <w:t>Investigation into the Decriminalisation and Regulation of Altruistic Surrogacy in Queensland</w:t>
      </w:r>
      <w:r w:rsidRPr="00115BE3">
        <w:rPr>
          <w:rFonts w:ascii="Arial" w:hAnsi="Arial" w:cs="Arial"/>
          <w:bCs/>
          <w:spacing w:val="-3"/>
          <w:sz w:val="22"/>
          <w:szCs w:val="22"/>
        </w:rPr>
        <w:t xml:space="preserve"> (the Report), that committed the Government to implementing the central recommendations in the Report to decriminalise altruistic surrogacy and provide for the transfer of legal parentage of the child from the birth mother to the intending parents.</w:t>
      </w:r>
      <w:r w:rsidR="00006A20" w:rsidRPr="00115BE3">
        <w:rPr>
          <w:rFonts w:ascii="Arial" w:hAnsi="Arial" w:cs="Arial"/>
          <w:bCs/>
          <w:spacing w:val="-3"/>
          <w:sz w:val="22"/>
          <w:szCs w:val="22"/>
        </w:rPr>
        <w:t xml:space="preserve"> </w:t>
      </w:r>
    </w:p>
    <w:p w:rsidR="00824D83" w:rsidRPr="00115BE3" w:rsidRDefault="00824D83" w:rsidP="00C07656">
      <w:pPr>
        <w:numPr>
          <w:ilvl w:val="0"/>
          <w:numId w:val="6"/>
        </w:numPr>
        <w:tabs>
          <w:tab w:val="clear" w:pos="720"/>
          <w:tab w:val="num" w:pos="360"/>
        </w:tabs>
        <w:spacing w:before="240"/>
        <w:ind w:left="360"/>
        <w:jc w:val="both"/>
        <w:rPr>
          <w:rFonts w:ascii="Arial" w:hAnsi="Arial" w:cs="Arial"/>
          <w:bCs/>
          <w:spacing w:val="-3"/>
          <w:sz w:val="22"/>
          <w:szCs w:val="22"/>
        </w:rPr>
      </w:pPr>
      <w:r w:rsidRPr="0048014C">
        <w:rPr>
          <w:rFonts w:ascii="Arial" w:hAnsi="Arial" w:cs="Arial"/>
          <w:bCs/>
          <w:spacing w:val="-3"/>
          <w:sz w:val="22"/>
          <w:szCs w:val="22"/>
          <w:u w:val="single"/>
        </w:rPr>
        <w:t>Cabinet approved</w:t>
      </w:r>
      <w:r w:rsidRPr="00115BE3">
        <w:rPr>
          <w:rFonts w:ascii="Arial" w:hAnsi="Arial" w:cs="Arial"/>
          <w:bCs/>
          <w:spacing w:val="-3"/>
          <w:sz w:val="22"/>
          <w:szCs w:val="22"/>
        </w:rPr>
        <w:t xml:space="preserve"> the </w:t>
      </w:r>
      <w:r w:rsidR="0048014C">
        <w:rPr>
          <w:rFonts w:ascii="Arial" w:hAnsi="Arial" w:cs="Arial"/>
          <w:bCs/>
          <w:spacing w:val="-3"/>
          <w:sz w:val="22"/>
          <w:szCs w:val="22"/>
        </w:rPr>
        <w:t xml:space="preserve">Surrogacy </w:t>
      </w:r>
      <w:r w:rsidRPr="00115BE3">
        <w:rPr>
          <w:rFonts w:ascii="Arial" w:hAnsi="Arial" w:cs="Arial"/>
          <w:bCs/>
          <w:spacing w:val="-3"/>
          <w:sz w:val="22"/>
          <w:szCs w:val="22"/>
        </w:rPr>
        <w:t xml:space="preserve">Bill </w:t>
      </w:r>
      <w:r w:rsidR="0048014C">
        <w:rPr>
          <w:rFonts w:ascii="Arial" w:hAnsi="Arial" w:cs="Arial"/>
          <w:bCs/>
          <w:spacing w:val="-3"/>
          <w:sz w:val="22"/>
          <w:szCs w:val="22"/>
        </w:rPr>
        <w:t xml:space="preserve">2009 </w:t>
      </w:r>
      <w:r w:rsidRPr="00115BE3">
        <w:rPr>
          <w:rFonts w:ascii="Arial" w:hAnsi="Arial" w:cs="Arial"/>
          <w:bCs/>
          <w:spacing w:val="-3"/>
          <w:sz w:val="22"/>
          <w:szCs w:val="22"/>
        </w:rPr>
        <w:t xml:space="preserve">be released as an exposure draft for a period of one month prior to introduction of the Bill. </w:t>
      </w:r>
    </w:p>
    <w:p w:rsidR="00EA00BF" w:rsidRPr="00115BE3" w:rsidRDefault="00EA00BF" w:rsidP="002869D4">
      <w:pPr>
        <w:spacing w:before="120"/>
        <w:jc w:val="both"/>
        <w:rPr>
          <w:rFonts w:ascii="Arial" w:hAnsi="Arial" w:cs="Arial"/>
          <w:sz w:val="22"/>
          <w:szCs w:val="22"/>
        </w:rPr>
      </w:pPr>
    </w:p>
    <w:p w:rsidR="00EA00BF" w:rsidRPr="002869D4" w:rsidRDefault="00EA00BF" w:rsidP="003A269C">
      <w:pPr>
        <w:keepNext/>
        <w:numPr>
          <w:ilvl w:val="0"/>
          <w:numId w:val="6"/>
        </w:numPr>
        <w:tabs>
          <w:tab w:val="clear" w:pos="720"/>
          <w:tab w:val="num" w:pos="360"/>
        </w:tabs>
        <w:ind w:left="357" w:hanging="357"/>
        <w:jc w:val="both"/>
        <w:rPr>
          <w:rFonts w:ascii="Arial" w:hAnsi="Arial" w:cs="Arial"/>
          <w:i/>
          <w:sz w:val="22"/>
          <w:szCs w:val="22"/>
        </w:rPr>
      </w:pPr>
      <w:r w:rsidRPr="002869D4">
        <w:rPr>
          <w:rFonts w:ascii="Arial" w:hAnsi="Arial" w:cs="Arial"/>
          <w:i/>
          <w:sz w:val="22"/>
          <w:szCs w:val="22"/>
          <w:u w:val="single"/>
        </w:rPr>
        <w:t>Attachments</w:t>
      </w:r>
    </w:p>
    <w:p w:rsidR="000B545C" w:rsidRPr="00115BE3" w:rsidRDefault="000B545C">
      <w:pPr>
        <w:rPr>
          <w:rFonts w:ascii="Arial" w:hAnsi="Arial" w:cs="Arial"/>
          <w:sz w:val="22"/>
          <w:szCs w:val="22"/>
        </w:rPr>
      </w:pPr>
    </w:p>
    <w:p w:rsidR="00C84982" w:rsidRPr="00115BE3" w:rsidRDefault="00C8308D" w:rsidP="00C84982">
      <w:pPr>
        <w:numPr>
          <w:ilvl w:val="0"/>
          <w:numId w:val="13"/>
        </w:numPr>
        <w:rPr>
          <w:rFonts w:ascii="Arial" w:hAnsi="Arial" w:cs="Arial"/>
          <w:sz w:val="22"/>
          <w:szCs w:val="22"/>
        </w:rPr>
      </w:pPr>
      <w:hyperlink r:id="rId7" w:history="1">
        <w:r w:rsidR="009C7C6D" w:rsidRPr="00246773">
          <w:rPr>
            <w:rStyle w:val="Hyperlink"/>
            <w:rFonts w:ascii="Arial" w:hAnsi="Arial" w:cs="Arial"/>
            <w:sz w:val="22"/>
            <w:szCs w:val="22"/>
          </w:rPr>
          <w:t>Surrogacy Bill 200</w:t>
        </w:r>
        <w:r w:rsidR="001E31E4">
          <w:rPr>
            <w:rStyle w:val="Hyperlink"/>
            <w:rFonts w:ascii="Arial" w:hAnsi="Arial" w:cs="Arial"/>
            <w:sz w:val="22"/>
            <w:szCs w:val="22"/>
          </w:rPr>
          <w:t>9 – Consultation Draft</w:t>
        </w:r>
      </w:hyperlink>
      <w:r w:rsidR="001E31E4">
        <w:rPr>
          <w:rFonts w:ascii="Arial" w:hAnsi="Arial" w:cs="Arial"/>
          <w:sz w:val="22"/>
          <w:szCs w:val="22"/>
        </w:rPr>
        <w:t xml:space="preserve"> </w:t>
      </w:r>
      <w:r w:rsidR="009C7C6D" w:rsidRPr="00115BE3">
        <w:rPr>
          <w:rFonts w:ascii="Arial" w:hAnsi="Arial" w:cs="Arial"/>
          <w:sz w:val="22"/>
          <w:szCs w:val="22"/>
        </w:rPr>
        <w:t xml:space="preserve"> </w:t>
      </w:r>
    </w:p>
    <w:p w:rsidR="00115BE3" w:rsidRPr="00115BE3" w:rsidRDefault="00115BE3" w:rsidP="00115BE3">
      <w:pPr>
        <w:ind w:left="340"/>
        <w:rPr>
          <w:rFonts w:ascii="Arial" w:hAnsi="Arial" w:cs="Arial"/>
          <w:i/>
          <w:sz w:val="22"/>
          <w:szCs w:val="22"/>
        </w:rPr>
      </w:pPr>
    </w:p>
    <w:p w:rsidR="009C7C6D" w:rsidRPr="00115BE3" w:rsidRDefault="00C8308D" w:rsidP="00C84982">
      <w:pPr>
        <w:numPr>
          <w:ilvl w:val="0"/>
          <w:numId w:val="13"/>
        </w:numPr>
        <w:rPr>
          <w:rFonts w:ascii="Arial" w:hAnsi="Arial" w:cs="Arial"/>
          <w:sz w:val="22"/>
          <w:szCs w:val="22"/>
        </w:rPr>
      </w:pPr>
      <w:hyperlink r:id="rId8" w:history="1">
        <w:r w:rsidR="009C7C6D" w:rsidRPr="00246773">
          <w:rPr>
            <w:rStyle w:val="Hyperlink"/>
            <w:rFonts w:ascii="Arial" w:hAnsi="Arial" w:cs="Arial"/>
            <w:sz w:val="22"/>
            <w:szCs w:val="22"/>
          </w:rPr>
          <w:t>Explanatory Notes</w:t>
        </w:r>
      </w:hyperlink>
      <w:r w:rsidR="009C7C6D" w:rsidRPr="00115BE3">
        <w:rPr>
          <w:rFonts w:ascii="Arial" w:hAnsi="Arial" w:cs="Arial"/>
          <w:sz w:val="22"/>
          <w:szCs w:val="22"/>
        </w:rPr>
        <w:t xml:space="preserve"> </w:t>
      </w:r>
    </w:p>
    <w:p w:rsidR="009C7C6D" w:rsidRDefault="009C7C6D" w:rsidP="009C7C6D">
      <w:pPr>
        <w:ind w:left="340"/>
        <w:rPr>
          <w:rFonts w:ascii="Arial" w:hAnsi="Arial" w:cs="Arial"/>
          <w:sz w:val="22"/>
          <w:szCs w:val="22"/>
        </w:rPr>
      </w:pPr>
    </w:p>
    <w:p w:rsidR="0048014C" w:rsidRDefault="0048014C" w:rsidP="009C7C6D">
      <w:pPr>
        <w:ind w:left="340"/>
        <w:rPr>
          <w:rFonts w:ascii="Arial" w:hAnsi="Arial" w:cs="Arial"/>
          <w:sz w:val="22"/>
          <w:szCs w:val="22"/>
        </w:rPr>
      </w:pPr>
    </w:p>
    <w:p w:rsidR="0048014C" w:rsidRDefault="0048014C" w:rsidP="009C7C6D">
      <w:pPr>
        <w:ind w:left="340"/>
        <w:rPr>
          <w:rFonts w:ascii="Arial" w:hAnsi="Arial" w:cs="Arial"/>
          <w:sz w:val="22"/>
          <w:szCs w:val="22"/>
        </w:rPr>
      </w:pPr>
    </w:p>
    <w:sectPr w:rsidR="0048014C" w:rsidSect="007D3B9D">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62" w:rsidRDefault="009D5F62">
      <w:r>
        <w:separator/>
      </w:r>
    </w:p>
  </w:endnote>
  <w:endnote w:type="continuationSeparator" w:id="0">
    <w:p w:rsidR="009D5F62" w:rsidRDefault="009D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5D" w:rsidRPr="001141E1" w:rsidRDefault="00DE385D"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62" w:rsidRDefault="009D5F62">
      <w:r>
        <w:separator/>
      </w:r>
    </w:p>
  </w:footnote>
  <w:footnote w:type="continuationSeparator" w:id="0">
    <w:p w:rsidR="009D5F62" w:rsidRDefault="009D5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5D" w:rsidRDefault="00DE385D" w:rsidP="007D3B9D">
    <w:pPr>
      <w:pStyle w:val="Header"/>
      <w:ind w:firstLine="2880"/>
      <w:rPr>
        <w:rFonts w:ascii="Arial" w:hAnsi="Arial" w:cs="Arial"/>
        <w:b/>
        <w:sz w:val="22"/>
        <w:szCs w:val="22"/>
        <w:u w:val="single"/>
      </w:rPr>
    </w:pPr>
  </w:p>
  <w:p w:rsidR="00DE385D" w:rsidRPr="000400F9" w:rsidRDefault="00F75509"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E385D" w:rsidRPr="000400F9">
      <w:rPr>
        <w:rFonts w:ascii="Arial" w:hAnsi="Arial" w:cs="Arial"/>
        <w:b/>
        <w:sz w:val="22"/>
        <w:szCs w:val="22"/>
        <w:u w:val="single"/>
      </w:rPr>
      <w:t>Cabinet –</w:t>
    </w:r>
    <w:r w:rsidR="00DE385D">
      <w:rPr>
        <w:rFonts w:ascii="Arial" w:hAnsi="Arial" w:cs="Arial"/>
        <w:b/>
        <w:sz w:val="22"/>
        <w:szCs w:val="22"/>
        <w:u w:val="single"/>
      </w:rPr>
      <w:t xml:space="preserve"> October 2009</w:t>
    </w:r>
  </w:p>
  <w:p w:rsidR="00DE385D" w:rsidRDefault="00DE385D" w:rsidP="000400F9">
    <w:pPr>
      <w:pStyle w:val="Header"/>
      <w:spacing w:before="120"/>
      <w:rPr>
        <w:rFonts w:ascii="Arial" w:hAnsi="Arial" w:cs="Arial"/>
        <w:b/>
        <w:sz w:val="22"/>
        <w:szCs w:val="22"/>
        <w:u w:val="single"/>
      </w:rPr>
    </w:pPr>
    <w:r>
      <w:rPr>
        <w:rFonts w:ascii="Arial" w:hAnsi="Arial" w:cs="Arial"/>
        <w:b/>
        <w:sz w:val="22"/>
        <w:szCs w:val="22"/>
        <w:u w:val="single"/>
      </w:rPr>
      <w:t>Exposure Draft - Surrogacy Bill 2009</w:t>
    </w:r>
  </w:p>
  <w:p w:rsidR="00DE385D" w:rsidRDefault="00DE385D" w:rsidP="000400F9">
    <w:pPr>
      <w:pStyle w:val="Header"/>
      <w:spacing w:before="120"/>
      <w:rPr>
        <w:rFonts w:ascii="Arial" w:hAnsi="Arial" w:cs="Arial"/>
        <w:b/>
        <w:sz w:val="22"/>
        <w:szCs w:val="22"/>
        <w:u w:val="single"/>
      </w:rPr>
    </w:pPr>
    <w:r>
      <w:rPr>
        <w:rFonts w:ascii="Arial" w:hAnsi="Arial" w:cs="Arial"/>
        <w:b/>
        <w:sz w:val="22"/>
        <w:szCs w:val="22"/>
        <w:u w:val="single"/>
      </w:rPr>
      <w:t xml:space="preserve">Attorney-General and Minister for </w:t>
    </w:r>
    <w:smartTag w:uri="urn:schemas-microsoft-com:office:smarttags" w:element="PersonName">
      <w:r>
        <w:rPr>
          <w:rFonts w:ascii="Arial" w:hAnsi="Arial" w:cs="Arial"/>
          <w:b/>
          <w:sz w:val="22"/>
          <w:szCs w:val="22"/>
          <w:u w:val="single"/>
        </w:rPr>
        <w:t>Industrial Relations</w:t>
      </w:r>
    </w:smartTag>
  </w:p>
  <w:p w:rsidR="00DE385D" w:rsidRPr="00F10DF9" w:rsidRDefault="00DE385D"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2006F5"/>
    <w:multiLevelType w:val="hybridMultilevel"/>
    <w:tmpl w:val="3BA6C1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481405E"/>
    <w:multiLevelType w:val="hybridMultilevel"/>
    <w:tmpl w:val="1BF272B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5F81086"/>
    <w:multiLevelType w:val="hybridMultilevel"/>
    <w:tmpl w:val="3F66B2AA"/>
    <w:lvl w:ilvl="0" w:tplc="9DF2CB62">
      <w:start w:val="1"/>
      <w:numFmt w:val="bullet"/>
      <w:lvlText w:val=""/>
      <w:lvlJc w:val="left"/>
      <w:pPr>
        <w:tabs>
          <w:tab w:val="num" w:pos="624"/>
        </w:tabs>
        <w:ind w:left="62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7427D55"/>
    <w:multiLevelType w:val="hybridMultilevel"/>
    <w:tmpl w:val="E79E3230"/>
    <w:lvl w:ilvl="0" w:tplc="B7A0238C">
      <w:start w:val="1"/>
      <w:numFmt w:val="bullet"/>
      <w:lvlText w:val=""/>
      <w:lvlJc w:val="left"/>
      <w:pPr>
        <w:tabs>
          <w:tab w:val="num" w:pos="454"/>
        </w:tabs>
        <w:ind w:left="454" w:hanging="454"/>
      </w:pPr>
      <w:rPr>
        <w:rFonts w:ascii="Symbol" w:hAnsi="Symbol" w:hint="default"/>
        <w:color w:val="auto"/>
        <w:sz w:val="23"/>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1"/>
  </w:num>
  <w:num w:numId="4">
    <w:abstractNumId w:val="3"/>
  </w:num>
  <w:num w:numId="5">
    <w:abstractNumId w:val="1"/>
  </w:num>
  <w:num w:numId="6">
    <w:abstractNumId w:val="13"/>
  </w:num>
  <w:num w:numId="7">
    <w:abstractNumId w:val="12"/>
  </w:num>
  <w:num w:numId="8">
    <w:abstractNumId w:val="10"/>
  </w:num>
  <w:num w:numId="9">
    <w:abstractNumId w:val="9"/>
  </w:num>
  <w:num w:numId="10">
    <w:abstractNumId w:val="7"/>
  </w:num>
  <w:num w:numId="11">
    <w:abstractNumId w:val="6"/>
  </w:num>
  <w:num w:numId="12">
    <w:abstractNumId w:val="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06A20"/>
    <w:rsid w:val="00021B34"/>
    <w:rsid w:val="00024873"/>
    <w:rsid w:val="000400F9"/>
    <w:rsid w:val="000744E4"/>
    <w:rsid w:val="000937CA"/>
    <w:rsid w:val="00094ADC"/>
    <w:rsid w:val="000B174F"/>
    <w:rsid w:val="000B545C"/>
    <w:rsid w:val="001141E1"/>
    <w:rsid w:val="00115BE3"/>
    <w:rsid w:val="00133013"/>
    <w:rsid w:val="00133A34"/>
    <w:rsid w:val="00160524"/>
    <w:rsid w:val="001E112E"/>
    <w:rsid w:val="001E31E4"/>
    <w:rsid w:val="001F04A4"/>
    <w:rsid w:val="00200E18"/>
    <w:rsid w:val="00246773"/>
    <w:rsid w:val="00254E35"/>
    <w:rsid w:val="0028053C"/>
    <w:rsid w:val="002869D4"/>
    <w:rsid w:val="002E791C"/>
    <w:rsid w:val="002F57E4"/>
    <w:rsid w:val="00307342"/>
    <w:rsid w:val="0030773B"/>
    <w:rsid w:val="00314FEB"/>
    <w:rsid w:val="0032048B"/>
    <w:rsid w:val="00346156"/>
    <w:rsid w:val="00382380"/>
    <w:rsid w:val="003A269C"/>
    <w:rsid w:val="003A2E0F"/>
    <w:rsid w:val="003C3732"/>
    <w:rsid w:val="004036DA"/>
    <w:rsid w:val="00407F6B"/>
    <w:rsid w:val="00435BE5"/>
    <w:rsid w:val="00457EEA"/>
    <w:rsid w:val="0048014C"/>
    <w:rsid w:val="0048019C"/>
    <w:rsid w:val="00481458"/>
    <w:rsid w:val="00486A99"/>
    <w:rsid w:val="00490874"/>
    <w:rsid w:val="004A7FF3"/>
    <w:rsid w:val="004C0E4C"/>
    <w:rsid w:val="004C6C77"/>
    <w:rsid w:val="004E6C38"/>
    <w:rsid w:val="00503235"/>
    <w:rsid w:val="00535980"/>
    <w:rsid w:val="00543902"/>
    <w:rsid w:val="005503FF"/>
    <w:rsid w:val="00562AE4"/>
    <w:rsid w:val="0056401D"/>
    <w:rsid w:val="00590E61"/>
    <w:rsid w:val="005A17A9"/>
    <w:rsid w:val="005B1D9B"/>
    <w:rsid w:val="005C224F"/>
    <w:rsid w:val="005F2812"/>
    <w:rsid w:val="006100CC"/>
    <w:rsid w:val="00644076"/>
    <w:rsid w:val="006631CF"/>
    <w:rsid w:val="00682036"/>
    <w:rsid w:val="006B0949"/>
    <w:rsid w:val="006B3B54"/>
    <w:rsid w:val="006D0869"/>
    <w:rsid w:val="006D54E7"/>
    <w:rsid w:val="006E12FB"/>
    <w:rsid w:val="006E6713"/>
    <w:rsid w:val="007060D7"/>
    <w:rsid w:val="00710AAE"/>
    <w:rsid w:val="00726F36"/>
    <w:rsid w:val="0076270E"/>
    <w:rsid w:val="00796B3E"/>
    <w:rsid w:val="007A25F4"/>
    <w:rsid w:val="007A6599"/>
    <w:rsid w:val="007D3B9D"/>
    <w:rsid w:val="007F52D6"/>
    <w:rsid w:val="00800CBB"/>
    <w:rsid w:val="0082040E"/>
    <w:rsid w:val="00824D83"/>
    <w:rsid w:val="00824FCF"/>
    <w:rsid w:val="00845D3E"/>
    <w:rsid w:val="008A5246"/>
    <w:rsid w:val="008A5F1B"/>
    <w:rsid w:val="008B7C02"/>
    <w:rsid w:val="008B7E17"/>
    <w:rsid w:val="008C3732"/>
    <w:rsid w:val="008F44CD"/>
    <w:rsid w:val="00922A5B"/>
    <w:rsid w:val="0096618D"/>
    <w:rsid w:val="00981EF9"/>
    <w:rsid w:val="00984E01"/>
    <w:rsid w:val="009C7C6D"/>
    <w:rsid w:val="009D0C12"/>
    <w:rsid w:val="009D5F62"/>
    <w:rsid w:val="009F5476"/>
    <w:rsid w:val="00A1181B"/>
    <w:rsid w:val="00A140E0"/>
    <w:rsid w:val="00A20C0E"/>
    <w:rsid w:val="00A21DF8"/>
    <w:rsid w:val="00A272E8"/>
    <w:rsid w:val="00A30F55"/>
    <w:rsid w:val="00A3163D"/>
    <w:rsid w:val="00A354FF"/>
    <w:rsid w:val="00A527A5"/>
    <w:rsid w:val="00AA128C"/>
    <w:rsid w:val="00AB6637"/>
    <w:rsid w:val="00AC394F"/>
    <w:rsid w:val="00AE1995"/>
    <w:rsid w:val="00B40BDF"/>
    <w:rsid w:val="00B4749C"/>
    <w:rsid w:val="00C07656"/>
    <w:rsid w:val="00C10B24"/>
    <w:rsid w:val="00C64CED"/>
    <w:rsid w:val="00C805EC"/>
    <w:rsid w:val="00C8308D"/>
    <w:rsid w:val="00C84982"/>
    <w:rsid w:val="00C85B71"/>
    <w:rsid w:val="00CC761F"/>
    <w:rsid w:val="00CE6FBA"/>
    <w:rsid w:val="00D05246"/>
    <w:rsid w:val="00D22410"/>
    <w:rsid w:val="00D32B06"/>
    <w:rsid w:val="00D406A3"/>
    <w:rsid w:val="00D54601"/>
    <w:rsid w:val="00D7346E"/>
    <w:rsid w:val="00D97C16"/>
    <w:rsid w:val="00DB4E61"/>
    <w:rsid w:val="00DD3CD5"/>
    <w:rsid w:val="00DD497C"/>
    <w:rsid w:val="00DE385D"/>
    <w:rsid w:val="00DF4650"/>
    <w:rsid w:val="00E463C2"/>
    <w:rsid w:val="00E543A5"/>
    <w:rsid w:val="00E73D61"/>
    <w:rsid w:val="00EA00BF"/>
    <w:rsid w:val="00EE08A2"/>
    <w:rsid w:val="00EF6603"/>
    <w:rsid w:val="00EF77C4"/>
    <w:rsid w:val="00F10DF9"/>
    <w:rsid w:val="00F248CC"/>
    <w:rsid w:val="00F478C4"/>
    <w:rsid w:val="00F75509"/>
    <w:rsid w:val="00F756F8"/>
    <w:rsid w:val="00FB54A6"/>
    <w:rsid w:val="00FD3FE2"/>
    <w:rsid w:val="00FF277A"/>
    <w:rsid w:val="00FF3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CommentReference">
    <w:name w:val="annotation reference"/>
    <w:basedOn w:val="DefaultParagraphFont"/>
    <w:semiHidden/>
    <w:rsid w:val="00FF277A"/>
    <w:rPr>
      <w:sz w:val="16"/>
      <w:szCs w:val="16"/>
    </w:rPr>
  </w:style>
  <w:style w:type="paragraph" w:styleId="CommentText">
    <w:name w:val="annotation text"/>
    <w:basedOn w:val="Normal"/>
    <w:semiHidden/>
    <w:rsid w:val="00FF277A"/>
    <w:rPr>
      <w:sz w:val="20"/>
      <w:szCs w:val="20"/>
    </w:rPr>
  </w:style>
  <w:style w:type="paragraph" w:styleId="CommentSubject">
    <w:name w:val="annotation subject"/>
    <w:basedOn w:val="CommentText"/>
    <w:next w:val="CommentText"/>
    <w:semiHidden/>
    <w:rsid w:val="00FF277A"/>
    <w:rPr>
      <w:b/>
      <w:bCs/>
    </w:rPr>
  </w:style>
  <w:style w:type="character" w:styleId="Hyperlink">
    <w:name w:val="Hyperlink"/>
    <w:basedOn w:val="DefaultParagraphFont"/>
    <w:rsid w:val="00246773"/>
    <w:rPr>
      <w:color w:val="0000FF"/>
      <w:u w:val="single"/>
    </w:rPr>
  </w:style>
  <w:style w:type="character" w:styleId="FollowedHyperlink">
    <w:name w:val="FollowedHyperlink"/>
    <w:basedOn w:val="DefaultParagraphFont"/>
    <w:rsid w:val="001E31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lan%20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1918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2281</CharactersWithSpaces>
  <SharedDoc>false</SharedDoc>
  <HyperlinkBase>https://www.cabinet.qld.gov.au/documents/2009/Oct/Surrogacy Bill 2009/</HyperlinkBase>
  <HLinks>
    <vt:vector size="12" baseType="variant">
      <vt:variant>
        <vt:i4>4587538</vt:i4>
      </vt:variant>
      <vt:variant>
        <vt:i4>3</vt:i4>
      </vt:variant>
      <vt:variant>
        <vt:i4>0</vt:i4>
      </vt:variant>
      <vt:variant>
        <vt:i4>5</vt:i4>
      </vt:variant>
      <vt:variant>
        <vt:lpwstr>Attachments/Explan 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2010-08-20T02:20:00Z</cp:lastPrinted>
  <dcterms:created xsi:type="dcterms:W3CDTF">2017-10-24T22:03:00Z</dcterms:created>
  <dcterms:modified xsi:type="dcterms:W3CDTF">2018-03-06T01:00:00Z</dcterms:modified>
  <cp:category>Health,Children,Surrogacy,Legislation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-780064806</vt:i4>
  </property>
  <property fmtid="{D5CDD505-2E9C-101B-9397-08002B2CF9AE}" pid="3" name="_NewReviewCycle">
    <vt:lpwstr/>
  </property>
  <property fmtid="{D5CDD505-2E9C-101B-9397-08002B2CF9AE}" pid="4" name="_PreviousAdHocReviewCycleID">
    <vt:i4>1719554029</vt:i4>
  </property>
  <property fmtid="{D5CDD505-2E9C-101B-9397-08002B2CF9AE}" pid="5" name="_ReviewingToolsShownOnce">
    <vt:lpwstr/>
  </property>
</Properties>
</file>